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3B" w:rsidRDefault="0048583B" w:rsidP="0048583B">
      <w:pPr>
        <w:ind w:left="142" w:hanging="709"/>
        <w:jc w:val="center"/>
        <w:rPr>
          <w:b/>
          <w:sz w:val="22"/>
          <w:szCs w:val="22"/>
        </w:rPr>
      </w:pPr>
      <w:r>
        <w:rPr>
          <w:lang w:val="ru-RU"/>
        </w:rPr>
        <w:drawing>
          <wp:anchor distT="0" distB="0" distL="114300" distR="114300" simplePos="0" relativeHeight="251659264" behindDoc="0" locked="0" layoutInCell="1" allowOverlap="1" wp14:anchorId="42ACBE4F" wp14:editId="780DAAEC">
            <wp:simplePos x="0" y="0"/>
            <wp:positionH relativeFrom="column">
              <wp:posOffset>8686800</wp:posOffset>
            </wp:positionH>
            <wp:positionV relativeFrom="paragraph">
              <wp:posOffset>-114300</wp:posOffset>
            </wp:positionV>
            <wp:extent cx="847725" cy="84010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drawing>
          <wp:anchor distT="0" distB="0" distL="114300" distR="114300" simplePos="0" relativeHeight="251660288" behindDoc="0" locked="0" layoutInCell="1" allowOverlap="1" wp14:anchorId="3F6311DA" wp14:editId="56B0A43F">
            <wp:simplePos x="0" y="0"/>
            <wp:positionH relativeFrom="column">
              <wp:posOffset>-342900</wp:posOffset>
            </wp:positionH>
            <wp:positionV relativeFrom="paragraph">
              <wp:posOffset>-69215</wp:posOffset>
            </wp:positionV>
            <wp:extent cx="843915" cy="806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>UNIVERSITATEA DE STAT ,,B.P.HASDEU’’ DIN CAHUL</w:t>
      </w:r>
    </w:p>
    <w:p w:rsidR="0048583B" w:rsidRDefault="0048583B" w:rsidP="0048583B">
      <w:pPr>
        <w:ind w:left="142" w:hanging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FACULTATEA DE DREPT ŞI ADMINISTRAŢIE PUBLICĂ</w:t>
      </w:r>
    </w:p>
    <w:p w:rsidR="0048583B" w:rsidRDefault="0048583B" w:rsidP="0048583B">
      <w:pPr>
        <w:pStyle w:val="a3"/>
        <w:rPr>
          <w:sz w:val="22"/>
          <w:szCs w:val="22"/>
        </w:rPr>
      </w:pPr>
    </w:p>
    <w:p w:rsidR="0048583B" w:rsidRDefault="0048583B" w:rsidP="0048583B">
      <w:pPr>
        <w:pStyle w:val="a3"/>
        <w:rPr>
          <w:szCs w:val="18"/>
        </w:rPr>
      </w:pPr>
    </w:p>
    <w:p w:rsidR="0048583B" w:rsidRDefault="0048583B" w:rsidP="0048583B">
      <w:pPr>
        <w:pStyle w:val="a3"/>
        <w:rPr>
          <w:szCs w:val="18"/>
        </w:rPr>
      </w:pPr>
    </w:p>
    <w:p w:rsidR="0048583B" w:rsidRDefault="0048583B" w:rsidP="0048583B">
      <w:pPr>
        <w:pStyle w:val="a3"/>
        <w:rPr>
          <w:szCs w:val="18"/>
        </w:rPr>
      </w:pPr>
    </w:p>
    <w:p w:rsidR="0048583B" w:rsidRDefault="0048583B" w:rsidP="0048583B">
      <w:pPr>
        <w:pStyle w:val="a3"/>
        <w:rPr>
          <w:szCs w:val="18"/>
        </w:rPr>
      </w:pPr>
      <w:r>
        <w:rPr>
          <w:szCs w:val="18"/>
        </w:rPr>
        <w:t xml:space="preserve">COORDONAT: </w:t>
      </w:r>
      <w:r>
        <w:rPr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APROBAT:              </w:t>
      </w:r>
    </w:p>
    <w:p w:rsidR="0048583B" w:rsidRDefault="0048583B" w:rsidP="0048583B">
      <w:pPr>
        <w:pStyle w:val="a3"/>
        <w:rPr>
          <w:szCs w:val="18"/>
        </w:rPr>
      </w:pPr>
      <w:r>
        <w:t xml:space="preserve">Dr.conf.univ. Chiciuc Ludmila ____________________                                                                                                                                                           _______________________  Decanul Facultăţii </w:t>
      </w:r>
    </w:p>
    <w:p w:rsidR="0048583B" w:rsidRDefault="0048583B" w:rsidP="0048583B">
      <w:pPr>
        <w:pStyle w:val="a3"/>
        <w:rPr>
          <w:szCs w:val="18"/>
        </w:rPr>
      </w:pPr>
      <w:r>
        <w:rPr>
          <w:szCs w:val="18"/>
        </w:rPr>
        <w:t>Prorector pentru activitate didactică, calitate și parteneriate de formare profesională                                                                                                                                                    Filipov Ina</w:t>
      </w:r>
      <w:r>
        <w:t xml:space="preserve">      </w:t>
      </w:r>
      <w:r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48583B" w:rsidRDefault="0048583B" w:rsidP="0048583B">
      <w:pPr>
        <w:pStyle w:val="a3"/>
        <w:rPr>
          <w:szCs w:val="18"/>
        </w:rPr>
      </w:pPr>
    </w:p>
    <w:p w:rsidR="0048583B" w:rsidRDefault="0048583B" w:rsidP="004858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ORARUL</w:t>
      </w:r>
    </w:p>
    <w:p w:rsidR="0048583B" w:rsidRDefault="0048583B" w:rsidP="0048583B">
      <w:pPr>
        <w:pStyle w:val="1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LECŢIILOR PENTRU CICLUL II DE STUDII</w:t>
      </w:r>
    </w:p>
    <w:p w:rsidR="0048583B" w:rsidRDefault="0048583B" w:rsidP="004858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Anul universitar 2021 - 2022</w:t>
      </w:r>
      <w:bookmarkStart w:id="0" w:name="_GoBack"/>
      <w:bookmarkEnd w:id="0"/>
    </w:p>
    <w:p w:rsidR="0048583B" w:rsidRDefault="0048583B" w:rsidP="0048583B">
      <w:pPr>
        <w:tabs>
          <w:tab w:val="center" w:pos="7568"/>
          <w:tab w:val="left" w:pos="95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Semestrul</w:t>
      </w:r>
      <w:r>
        <w:rPr>
          <w:b/>
          <w:sz w:val="20"/>
          <w:szCs w:val="20"/>
        </w:rPr>
        <w:t xml:space="preserve"> I, Perioada 01.11.21 – 06.11.21</w:t>
      </w:r>
    </w:p>
    <w:p w:rsidR="0048583B" w:rsidRDefault="0048583B" w:rsidP="0048583B">
      <w:pPr>
        <w:tabs>
          <w:tab w:val="center" w:pos="7568"/>
          <w:tab w:val="left" w:pos="9540"/>
        </w:tabs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909"/>
        <w:gridCol w:w="5762"/>
        <w:gridCol w:w="5014"/>
      </w:tblGrid>
      <w:tr w:rsidR="0048583B" w:rsidTr="00B40A78">
        <w:trPr>
          <w:trHeight w:val="358"/>
          <w:jc w:val="center"/>
        </w:trPr>
        <w:tc>
          <w:tcPr>
            <w:tcW w:w="13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Ziua/Data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Orarul sunetelor</w:t>
            </w:r>
          </w:p>
        </w:tc>
        <w:tc>
          <w:tcPr>
            <w:tcW w:w="5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APCL – 21.01</w:t>
            </w:r>
          </w:p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Online</w:t>
            </w:r>
          </w:p>
        </w:tc>
        <w:tc>
          <w:tcPr>
            <w:tcW w:w="50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APCL - 20.01</w:t>
            </w:r>
          </w:p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Online </w:t>
            </w:r>
          </w:p>
        </w:tc>
      </w:tr>
      <w:tr w:rsidR="0048583B" w:rsidRPr="004B1D43" w:rsidTr="00B40A78">
        <w:trPr>
          <w:cantSplit/>
          <w:trHeight w:val="165"/>
          <w:jc w:val="center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MIERCURI</w:t>
            </w:r>
          </w:p>
          <w:p w:rsidR="0048583B" w:rsidRDefault="0048583B" w:rsidP="00B40A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03.11.21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13.10 – 14.40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Pr="009049F8" w:rsidRDefault="0048583B" w:rsidP="00B40A78">
            <w:pPr>
              <w:tabs>
                <w:tab w:val="left" w:pos="1545"/>
                <w:tab w:val="center" w:pos="28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Pr="004B1D43" w:rsidRDefault="0048583B" w:rsidP="00B40A78">
            <w:pPr>
              <w:tabs>
                <w:tab w:val="left" w:pos="840"/>
                <w:tab w:val="center" w:pos="2345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B1D43">
              <w:rPr>
                <w:b/>
                <w:sz w:val="16"/>
                <w:szCs w:val="16"/>
                <w:lang w:eastAsia="en-US"/>
              </w:rPr>
              <w:t>Ora 15.30 – 17.00</w:t>
            </w:r>
          </w:p>
          <w:p w:rsidR="0048583B" w:rsidRDefault="0048583B" w:rsidP="00B40A78">
            <w:pPr>
              <w:tabs>
                <w:tab w:val="left" w:pos="840"/>
                <w:tab w:val="center" w:pos="234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Comunicarea internă în instituțiile publice</w:t>
            </w:r>
          </w:p>
          <w:p w:rsidR="0048583B" w:rsidRDefault="0048583B" w:rsidP="00B40A78">
            <w:pPr>
              <w:tabs>
                <w:tab w:val="left" w:pos="840"/>
                <w:tab w:val="center" w:pos="234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Lector univ. dr. Grosu L.</w:t>
            </w:r>
          </w:p>
        </w:tc>
      </w:tr>
      <w:tr w:rsidR="0048583B" w:rsidRPr="004B1D43" w:rsidTr="00B40A78">
        <w:trPr>
          <w:cantSplit/>
          <w:trHeight w:val="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14.50 – 16.20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Pr="009049F8" w:rsidRDefault="0048583B" w:rsidP="00B40A78">
            <w:pPr>
              <w:tabs>
                <w:tab w:val="left" w:pos="1545"/>
                <w:tab w:val="center" w:pos="28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Pr="004B1D43" w:rsidRDefault="0048583B" w:rsidP="00B40A78">
            <w:pPr>
              <w:tabs>
                <w:tab w:val="left" w:pos="840"/>
                <w:tab w:val="center" w:pos="2345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B1D43">
              <w:rPr>
                <w:b/>
                <w:sz w:val="16"/>
                <w:szCs w:val="16"/>
                <w:lang w:eastAsia="en-US"/>
              </w:rPr>
              <w:t>Ora 17.10 – 18.40</w:t>
            </w:r>
          </w:p>
          <w:p w:rsidR="0048583B" w:rsidRDefault="0048583B" w:rsidP="00B40A78">
            <w:pPr>
              <w:tabs>
                <w:tab w:val="left" w:pos="840"/>
                <w:tab w:val="center" w:pos="234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Comunicarea internă în instituțiile publice</w:t>
            </w:r>
          </w:p>
          <w:p w:rsidR="0048583B" w:rsidRDefault="0048583B" w:rsidP="00B40A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Lector univ. dr. Grosu L.</w:t>
            </w:r>
          </w:p>
        </w:tc>
      </w:tr>
      <w:tr w:rsidR="0048583B" w:rsidRPr="004B1D43" w:rsidTr="00B40A78">
        <w:trPr>
          <w:cantSplit/>
          <w:trHeight w:val="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16.30 –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B" w:rsidRPr="009049F8" w:rsidRDefault="0048583B" w:rsidP="00B40A78">
            <w:pPr>
              <w:tabs>
                <w:tab w:val="left" w:pos="154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01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B" w:rsidRPr="004B1D43" w:rsidRDefault="0048583B" w:rsidP="00B40A78">
            <w:pPr>
              <w:tabs>
                <w:tab w:val="left" w:pos="840"/>
                <w:tab w:val="center" w:pos="2345"/>
              </w:tabs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B1D43">
              <w:rPr>
                <w:b/>
                <w:sz w:val="16"/>
                <w:szCs w:val="16"/>
                <w:lang w:eastAsia="en-US"/>
              </w:rPr>
              <w:t>Ora 18.50 – 20.20</w:t>
            </w:r>
          </w:p>
          <w:p w:rsidR="0048583B" w:rsidRDefault="0048583B" w:rsidP="00B40A78">
            <w:pPr>
              <w:tabs>
                <w:tab w:val="left" w:pos="840"/>
                <w:tab w:val="center" w:pos="234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Comunicarea internă în instituțiile publice</w:t>
            </w:r>
          </w:p>
          <w:p w:rsidR="0048583B" w:rsidRDefault="0048583B" w:rsidP="00B40A78">
            <w:pPr>
              <w:tabs>
                <w:tab w:val="left" w:pos="187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Lector univ. dr. Grosu L.</w:t>
            </w:r>
          </w:p>
        </w:tc>
      </w:tr>
      <w:tr w:rsidR="0048583B" w:rsidTr="00B40A78">
        <w:trPr>
          <w:cantSplit/>
          <w:trHeight w:val="35"/>
          <w:jc w:val="center"/>
        </w:trPr>
        <w:tc>
          <w:tcPr>
            <w:tcW w:w="1378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JOI</w:t>
            </w:r>
          </w:p>
          <w:p w:rsidR="0048583B" w:rsidRDefault="0048583B" w:rsidP="00B40A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04.11.21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13.10 – 14.40</w:t>
            </w:r>
          </w:p>
        </w:tc>
        <w:tc>
          <w:tcPr>
            <w:tcW w:w="57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Pr="00647DDE" w:rsidRDefault="0048583B" w:rsidP="00B40A78">
            <w:pPr>
              <w:jc w:val="center"/>
              <w:rPr>
                <w:sz w:val="16"/>
                <w:szCs w:val="16"/>
              </w:rPr>
            </w:pPr>
            <w:r w:rsidRPr="00647DDE">
              <w:rPr>
                <w:sz w:val="16"/>
                <w:szCs w:val="16"/>
              </w:rPr>
              <w:t>Statutul juridic al alesului local şi al personalului din APL</w:t>
            </w:r>
          </w:p>
          <w:p w:rsidR="0048583B" w:rsidRPr="00647DDE" w:rsidRDefault="0048583B" w:rsidP="00B40A78">
            <w:pPr>
              <w:jc w:val="center"/>
              <w:rPr>
                <w:sz w:val="16"/>
                <w:szCs w:val="16"/>
              </w:rPr>
            </w:pPr>
            <w:r w:rsidRPr="00647DDE">
              <w:rPr>
                <w:sz w:val="16"/>
                <w:szCs w:val="16"/>
              </w:rPr>
              <w:t>Conf. univ. dr. Saitarlî N.</w:t>
            </w:r>
          </w:p>
        </w:tc>
        <w:tc>
          <w:tcPr>
            <w:tcW w:w="50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Default="0048583B" w:rsidP="00B40A78">
            <w:pPr>
              <w:tabs>
                <w:tab w:val="left" w:pos="840"/>
                <w:tab w:val="center" w:pos="234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8583B" w:rsidRPr="00F63EC7" w:rsidTr="00B40A78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14.50 – 16.20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B" w:rsidRPr="00647DDE" w:rsidRDefault="0048583B" w:rsidP="00B40A78">
            <w:pPr>
              <w:jc w:val="center"/>
              <w:rPr>
                <w:sz w:val="16"/>
                <w:szCs w:val="16"/>
              </w:rPr>
            </w:pPr>
            <w:r w:rsidRPr="00647DDE">
              <w:rPr>
                <w:sz w:val="16"/>
                <w:szCs w:val="16"/>
              </w:rPr>
              <w:t>Statutul juridic al alesului local şi al personalului din APL</w:t>
            </w:r>
          </w:p>
          <w:p w:rsidR="0048583B" w:rsidRPr="00647DDE" w:rsidRDefault="0048583B" w:rsidP="00B40A78">
            <w:pPr>
              <w:jc w:val="center"/>
              <w:rPr>
                <w:sz w:val="16"/>
                <w:szCs w:val="16"/>
              </w:rPr>
            </w:pPr>
            <w:r w:rsidRPr="00647DDE">
              <w:rPr>
                <w:sz w:val="16"/>
                <w:szCs w:val="16"/>
              </w:rPr>
              <w:t>Conf. univ. dr. Saitarlî N.</w:t>
            </w:r>
          </w:p>
        </w:tc>
        <w:tc>
          <w:tcPr>
            <w:tcW w:w="501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B" w:rsidRDefault="0048583B" w:rsidP="00B40A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8583B" w:rsidRPr="00F63EC7" w:rsidTr="00B40A78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16.30 – 18.00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B" w:rsidRPr="00647DDE" w:rsidRDefault="0048583B" w:rsidP="00B40A78">
            <w:pPr>
              <w:jc w:val="center"/>
              <w:rPr>
                <w:sz w:val="16"/>
                <w:szCs w:val="16"/>
              </w:rPr>
            </w:pPr>
            <w:r w:rsidRPr="00647DDE">
              <w:rPr>
                <w:sz w:val="16"/>
                <w:szCs w:val="16"/>
              </w:rPr>
              <w:t>Statutul juridic al alesului local şi al personalului din APL</w:t>
            </w:r>
          </w:p>
          <w:p w:rsidR="0048583B" w:rsidRPr="00647DDE" w:rsidRDefault="0048583B" w:rsidP="00B40A78">
            <w:pPr>
              <w:jc w:val="center"/>
              <w:rPr>
                <w:sz w:val="16"/>
                <w:szCs w:val="16"/>
              </w:rPr>
            </w:pPr>
            <w:r w:rsidRPr="00647DDE">
              <w:rPr>
                <w:sz w:val="16"/>
                <w:szCs w:val="16"/>
              </w:rPr>
              <w:t>Conf. univ. dr. Saitarlî N.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B" w:rsidRDefault="0048583B" w:rsidP="00B40A78">
            <w:pPr>
              <w:tabs>
                <w:tab w:val="left" w:pos="187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8583B" w:rsidRPr="00F63EC7" w:rsidTr="00B40A78">
        <w:trPr>
          <w:cantSplit/>
          <w:trHeight w:val="90"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18.10 – 19.40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B" w:rsidRDefault="0048583B" w:rsidP="00B40A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8583B" w:rsidRPr="00F63EC7" w:rsidTr="00B40A78">
        <w:trPr>
          <w:cantSplit/>
          <w:trHeight w:val="35"/>
          <w:jc w:val="center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pStyle w:val="2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VINERI</w:t>
            </w:r>
          </w:p>
          <w:p w:rsidR="0048583B" w:rsidRDefault="0048583B" w:rsidP="00B40A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05.11.21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13.10 – 14.40</w:t>
            </w:r>
          </w:p>
        </w:tc>
        <w:tc>
          <w:tcPr>
            <w:tcW w:w="57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B" w:rsidRDefault="0048583B" w:rsidP="00B40A78">
            <w:pPr>
              <w:tabs>
                <w:tab w:val="left" w:pos="1545"/>
                <w:tab w:val="center" w:pos="2827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Metodologia și etica cercetării științifice</w:t>
            </w:r>
          </w:p>
          <w:p w:rsidR="0048583B" w:rsidRDefault="0048583B" w:rsidP="00B40A78">
            <w:pPr>
              <w:tabs>
                <w:tab w:val="left" w:pos="1545"/>
                <w:tab w:val="center" w:pos="2827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Conf.univ.dr.hab. Cornea S.</w:t>
            </w:r>
          </w:p>
        </w:tc>
        <w:tc>
          <w:tcPr>
            <w:tcW w:w="50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583B" w:rsidRDefault="0048583B" w:rsidP="00B40A78">
            <w:pPr>
              <w:tabs>
                <w:tab w:val="left" w:pos="840"/>
                <w:tab w:val="center" w:pos="234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8583B" w:rsidRPr="00F63EC7" w:rsidTr="00B40A78">
        <w:trPr>
          <w:cantSplit/>
          <w:trHeight w:val="3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14.50 – 16.20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Default="0048583B" w:rsidP="00B40A78">
            <w:pPr>
              <w:tabs>
                <w:tab w:val="left" w:pos="1545"/>
                <w:tab w:val="center" w:pos="2827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Metodologia și etica cercetării științifice</w:t>
            </w:r>
          </w:p>
          <w:p w:rsidR="0048583B" w:rsidRDefault="0048583B" w:rsidP="00B40A78">
            <w:pPr>
              <w:tabs>
                <w:tab w:val="left" w:pos="1545"/>
                <w:tab w:val="center" w:pos="2827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Conf.univ.dr.hab. Cornea S.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Default="0048583B" w:rsidP="00B40A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8583B" w:rsidRPr="00F63EC7" w:rsidTr="00B40A78">
        <w:trPr>
          <w:cantSplit/>
          <w:trHeight w:val="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16.30 – 18.00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Default="0048583B" w:rsidP="00B40A78">
            <w:pPr>
              <w:tabs>
                <w:tab w:val="left" w:pos="1545"/>
                <w:tab w:val="center" w:pos="2827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Metodologia și etica cercetării științifice</w:t>
            </w:r>
          </w:p>
          <w:p w:rsidR="0048583B" w:rsidRDefault="0048583B" w:rsidP="00B40A78">
            <w:pPr>
              <w:tabs>
                <w:tab w:val="left" w:pos="154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Conf.univ.dr.hab. Cornea S.</w:t>
            </w:r>
          </w:p>
        </w:tc>
        <w:tc>
          <w:tcPr>
            <w:tcW w:w="5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Default="0048583B" w:rsidP="00B40A78">
            <w:pPr>
              <w:tabs>
                <w:tab w:val="left" w:pos="187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48583B" w:rsidRPr="00F63EC7" w:rsidTr="00B40A78">
        <w:trPr>
          <w:cantSplit/>
          <w:trHeight w:val="129"/>
          <w:jc w:val="center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SAMBĂTĂ</w:t>
            </w:r>
          </w:p>
          <w:p w:rsidR="0048583B" w:rsidRDefault="0048583B" w:rsidP="00B40A78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06.11.21</w:t>
            </w:r>
          </w:p>
        </w:tc>
        <w:tc>
          <w:tcPr>
            <w:tcW w:w="19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08.00 – 09.30</w:t>
            </w:r>
          </w:p>
        </w:tc>
        <w:tc>
          <w:tcPr>
            <w:tcW w:w="57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Default="0048583B" w:rsidP="00B40A78">
            <w:pPr>
              <w:tabs>
                <w:tab w:val="left" w:pos="1545"/>
                <w:tab w:val="center" w:pos="2827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Puterea locală în sistemul puterii publice din RM</w:t>
            </w:r>
          </w:p>
          <w:p w:rsidR="0048583B" w:rsidRDefault="0048583B" w:rsidP="00B40A78">
            <w:pPr>
              <w:tabs>
                <w:tab w:val="left" w:pos="1545"/>
                <w:tab w:val="center" w:pos="2827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Conf.univ.dr.hab. Cornea S.</w:t>
            </w:r>
          </w:p>
        </w:tc>
        <w:tc>
          <w:tcPr>
            <w:tcW w:w="501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Default="0048583B" w:rsidP="00B40A78">
            <w:pPr>
              <w:tabs>
                <w:tab w:val="left" w:pos="840"/>
                <w:tab w:val="center" w:pos="234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48583B" w:rsidRPr="00F63EC7" w:rsidTr="00B40A78">
        <w:trPr>
          <w:cantSplit/>
          <w:trHeight w:val="1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09.40 – 11.10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Default="0048583B" w:rsidP="00B40A78">
            <w:pPr>
              <w:tabs>
                <w:tab w:val="left" w:pos="1545"/>
                <w:tab w:val="center" w:pos="2827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Puterea locală în sistemul puterii publice din RM</w:t>
            </w:r>
          </w:p>
          <w:p w:rsidR="0048583B" w:rsidRDefault="0048583B" w:rsidP="00B40A78">
            <w:pPr>
              <w:tabs>
                <w:tab w:val="left" w:pos="1545"/>
                <w:tab w:val="center" w:pos="2827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Conf.univ.dr.hab. Cornea S.</w:t>
            </w:r>
          </w:p>
        </w:tc>
        <w:tc>
          <w:tcPr>
            <w:tcW w:w="5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Default="0048583B" w:rsidP="00B40A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48583B" w:rsidRPr="00F63EC7" w:rsidTr="00B40A78">
        <w:trPr>
          <w:cantSplit/>
          <w:trHeight w:val="10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11.30 – 13.00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Default="0048583B" w:rsidP="00B40A78">
            <w:pPr>
              <w:tabs>
                <w:tab w:val="left" w:pos="1545"/>
                <w:tab w:val="center" w:pos="2827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Puterea locală în sistemul puterii publice din RM</w:t>
            </w:r>
          </w:p>
          <w:p w:rsidR="0048583B" w:rsidRDefault="0048583B" w:rsidP="00B40A78">
            <w:pPr>
              <w:tabs>
                <w:tab w:val="left" w:pos="154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Conf.univ.dr.hab. Cornea S.</w:t>
            </w:r>
          </w:p>
        </w:tc>
        <w:tc>
          <w:tcPr>
            <w:tcW w:w="50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8583B" w:rsidRDefault="0048583B" w:rsidP="00B40A78">
            <w:pPr>
              <w:tabs>
                <w:tab w:val="left" w:pos="1875"/>
              </w:tabs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48583B" w:rsidTr="00B40A78">
        <w:trPr>
          <w:cantSplit/>
          <w:trHeight w:val="7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13.10 – 14.40</w:t>
            </w:r>
          </w:p>
        </w:tc>
        <w:tc>
          <w:tcPr>
            <w:tcW w:w="57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583B" w:rsidRDefault="0048583B" w:rsidP="00B40A78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01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8583B" w:rsidRDefault="0048583B" w:rsidP="00B40A78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</w:tbl>
    <w:p w:rsidR="0048583B" w:rsidRDefault="0048583B" w:rsidP="0048583B"/>
    <w:sectPr w:rsidR="0048583B" w:rsidSect="00F63EC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B"/>
    <w:rsid w:val="00200F1C"/>
    <w:rsid w:val="0048583B"/>
    <w:rsid w:val="009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5AB07-D556-47AB-9F48-2534FCE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qFormat/>
    <w:rsid w:val="0048583B"/>
    <w:pPr>
      <w:keepNext/>
      <w:jc w:val="center"/>
      <w:outlineLvl w:val="0"/>
    </w:pPr>
    <w:rPr>
      <w:rFonts w:eastAsia="Arial Unicode MS"/>
      <w:b/>
      <w:bCs/>
      <w:noProof w:val="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48583B"/>
    <w:pPr>
      <w:keepNext/>
      <w:jc w:val="center"/>
      <w:outlineLvl w:val="1"/>
    </w:pPr>
    <w:rPr>
      <w:b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83B"/>
    <w:rPr>
      <w:rFonts w:ascii="Times New Roman" w:eastAsia="Arial Unicode MS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basedOn w:val="a0"/>
    <w:link w:val="2"/>
    <w:semiHidden/>
    <w:rsid w:val="0048583B"/>
    <w:rPr>
      <w:rFonts w:ascii="Times New Roman" w:eastAsia="Times New Roman" w:hAnsi="Times New Roman" w:cs="Times New Roman"/>
      <w:b/>
      <w:noProof/>
      <w:sz w:val="20"/>
      <w:szCs w:val="16"/>
      <w:lang w:val="ro-RO" w:eastAsia="ru-RU"/>
    </w:rPr>
  </w:style>
  <w:style w:type="paragraph" w:styleId="a3">
    <w:name w:val="caption"/>
    <w:basedOn w:val="a"/>
    <w:next w:val="a"/>
    <w:semiHidden/>
    <w:unhideWhenUsed/>
    <w:qFormat/>
    <w:rsid w:val="0048583B"/>
    <w:pPr>
      <w:jc w:val="both"/>
    </w:pPr>
    <w:rPr>
      <w:b/>
      <w:noProof w:val="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2021-11-02T08:07:00Z</dcterms:created>
  <dcterms:modified xsi:type="dcterms:W3CDTF">2021-11-02T08:13:00Z</dcterms:modified>
</cp:coreProperties>
</file>